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02" w:rsidRPr="003849AA" w:rsidRDefault="00473FDC" w:rsidP="001F53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Использование приемов постановки проблемной ситуации</w:t>
      </w:r>
      <w:r w:rsidR="00DA623A" w:rsidRPr="00384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 уроках информатики</w:t>
      </w:r>
    </w:p>
    <w:p w:rsidR="00330BBD" w:rsidRPr="003849AA" w:rsidRDefault="00330BBD" w:rsidP="001F53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Сухнева</w:t>
      </w:r>
      <w:proofErr w:type="spellEnd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О.Л., учитель информатики,</w:t>
      </w:r>
    </w:p>
    <w:p w:rsidR="00330BBD" w:rsidRPr="003849AA" w:rsidRDefault="00330BBD" w:rsidP="001F53C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МОУ «СОШ №7», г</w:t>
      </w:r>
      <w:proofErr w:type="gramStart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оряжма</w:t>
      </w:r>
    </w:p>
    <w:p w:rsidR="00473FDC" w:rsidRPr="003849AA" w:rsidRDefault="00473FDC" w:rsidP="001F53C5">
      <w:pPr>
        <w:pStyle w:val="a3"/>
        <w:spacing w:before="0" w:beforeAutospacing="0" w:after="0" w:afterAutospacing="0" w:line="360" w:lineRule="auto"/>
        <w:ind w:right="108" w:firstLine="284"/>
        <w:jc w:val="both"/>
        <w:rPr>
          <w:color w:val="000000"/>
          <w:sz w:val="28"/>
          <w:szCs w:val="28"/>
        </w:rPr>
      </w:pPr>
      <w:r w:rsidRPr="003849AA">
        <w:rPr>
          <w:rStyle w:val="a6"/>
          <w:color w:val="000000"/>
          <w:sz w:val="28"/>
          <w:szCs w:val="28"/>
        </w:rPr>
        <w:t>ФГОС</w:t>
      </w:r>
      <w:r w:rsidRPr="003849AA">
        <w:rPr>
          <w:color w:val="000000"/>
          <w:sz w:val="28"/>
          <w:szCs w:val="28"/>
        </w:rPr>
        <w:t> </w:t>
      </w:r>
      <w:r w:rsidRPr="003849AA">
        <w:rPr>
          <w:rStyle w:val="apple-converted-space"/>
          <w:color w:val="000000"/>
          <w:sz w:val="28"/>
          <w:szCs w:val="28"/>
        </w:rPr>
        <w:t> </w:t>
      </w:r>
      <w:r w:rsidRPr="003849AA">
        <w:rPr>
          <w:color w:val="000000"/>
          <w:sz w:val="28"/>
          <w:szCs w:val="28"/>
        </w:rPr>
        <w:t xml:space="preserve">ориентирует учителя на организацию </w:t>
      </w:r>
      <w:r w:rsidR="00DA623A" w:rsidRPr="003849AA">
        <w:rPr>
          <w:color w:val="000000"/>
          <w:sz w:val="28"/>
          <w:szCs w:val="28"/>
        </w:rPr>
        <w:t>образовательного</w:t>
      </w:r>
      <w:r w:rsidRPr="003849AA">
        <w:rPr>
          <w:color w:val="000000"/>
          <w:sz w:val="28"/>
          <w:szCs w:val="28"/>
        </w:rPr>
        <w:t xml:space="preserve"> процесса, в котором ведущая роль отводится самостоятельной познавательной деятельности </w:t>
      </w:r>
      <w:r w:rsidR="00DA623A" w:rsidRPr="003849AA">
        <w:rPr>
          <w:color w:val="000000"/>
          <w:sz w:val="28"/>
          <w:szCs w:val="28"/>
        </w:rPr>
        <w:t>обучающихся</w:t>
      </w:r>
      <w:r w:rsidRPr="003849AA">
        <w:rPr>
          <w:color w:val="000000"/>
          <w:sz w:val="28"/>
          <w:szCs w:val="28"/>
        </w:rPr>
        <w:t>. Технология</w:t>
      </w:r>
      <w:r w:rsidRPr="003849AA">
        <w:rPr>
          <w:rStyle w:val="apple-converted-space"/>
          <w:color w:val="000000"/>
          <w:sz w:val="28"/>
          <w:szCs w:val="28"/>
        </w:rPr>
        <w:t> </w:t>
      </w:r>
      <w:r w:rsidRPr="003849AA">
        <w:rPr>
          <w:rStyle w:val="a6"/>
          <w:color w:val="000000"/>
          <w:sz w:val="28"/>
          <w:szCs w:val="28"/>
        </w:rPr>
        <w:t>проблемного</w:t>
      </w:r>
      <w:r w:rsidRPr="003849AA">
        <w:rPr>
          <w:rStyle w:val="apple-converted-space"/>
          <w:color w:val="000000"/>
          <w:sz w:val="28"/>
          <w:szCs w:val="28"/>
        </w:rPr>
        <w:t> </w:t>
      </w:r>
      <w:r w:rsidRPr="003849AA">
        <w:rPr>
          <w:rStyle w:val="a6"/>
          <w:color w:val="000000"/>
          <w:sz w:val="28"/>
          <w:szCs w:val="28"/>
        </w:rPr>
        <w:t>обучения</w:t>
      </w:r>
      <w:r w:rsidRPr="003849AA">
        <w:rPr>
          <w:rStyle w:val="apple-converted-space"/>
          <w:color w:val="000000"/>
          <w:sz w:val="28"/>
          <w:szCs w:val="28"/>
        </w:rPr>
        <w:t> способна реализовать</w:t>
      </w:r>
      <w:r w:rsidRPr="003849AA">
        <w:rPr>
          <w:color w:val="000000"/>
          <w:sz w:val="28"/>
          <w:szCs w:val="28"/>
        </w:rPr>
        <w:t xml:space="preserve"> данные требования.</w:t>
      </w:r>
      <w:r w:rsidRPr="003849AA">
        <w:rPr>
          <w:rStyle w:val="apple-converted-space"/>
          <w:color w:val="000000"/>
          <w:sz w:val="28"/>
          <w:szCs w:val="28"/>
        </w:rPr>
        <w:t> </w:t>
      </w:r>
    </w:p>
    <w:p w:rsidR="00C34F8E" w:rsidRPr="003849AA" w:rsidRDefault="00C34F8E" w:rsidP="001F53C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под</w:t>
      </w:r>
      <w:r w:rsidRPr="003849A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849A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проблемным обучением</w:t>
      </w:r>
      <w:r w:rsidRPr="003849AA">
        <w:rPr>
          <w:rStyle w:val="apple-converted-space"/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 </w:t>
      </w: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</w:t>
      </w:r>
      <w:r w:rsidR="001C6381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их разрешению, в результате чего и происходит овладение </w:t>
      </w:r>
      <w:proofErr w:type="spellStart"/>
      <w:r w:rsidR="00A71394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метапредметными</w:t>
      </w:r>
      <w:proofErr w:type="spellEnd"/>
      <w:r w:rsidR="00A71394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УУД.</w:t>
      </w:r>
    </w:p>
    <w:p w:rsidR="00473FDC" w:rsidRPr="003849AA" w:rsidRDefault="00473FDC" w:rsidP="001F53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Этапы проблемного обучения</w:t>
      </w:r>
    </w:p>
    <w:p w:rsidR="00473FDC" w:rsidRPr="003849AA" w:rsidRDefault="00473FDC" w:rsidP="001F53C5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</w:t>
      </w:r>
      <w:proofErr w:type="gramStart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восприятию проблемы. </w:t>
      </w:r>
    </w:p>
    <w:p w:rsidR="00AF2E94" w:rsidRPr="003849AA" w:rsidRDefault="00473FDC" w:rsidP="001F53C5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проблемной ситуации. </w:t>
      </w:r>
    </w:p>
    <w:p w:rsidR="00473FDC" w:rsidRPr="003849AA" w:rsidRDefault="00473FDC" w:rsidP="001F53C5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проблемы. Это итог возникшей проблемной ситуации.</w:t>
      </w:r>
    </w:p>
    <w:p w:rsidR="00473FDC" w:rsidRPr="003849AA" w:rsidRDefault="00473FDC" w:rsidP="001F53C5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решения проблемы.</w:t>
      </w:r>
    </w:p>
    <w:p w:rsidR="00473FDC" w:rsidRPr="003849AA" w:rsidRDefault="00473FDC" w:rsidP="001F53C5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Доказательство правильности избранного решения, подтверждение его, если возможно, на практике.</w:t>
      </w:r>
    </w:p>
    <w:p w:rsidR="00B34D20" w:rsidRPr="003849AA" w:rsidRDefault="00B34D20" w:rsidP="001F53C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Мельниковой Е.Л. методы постановки проблемы делятся на «классические» и «сокращенные». Возможны три варианта: а) педагог лично заостряет противоречие проблемной ситуации и сообщает проблему; б) обучающийся сам осознает противоречие и формулирует проблему; в) учитель диалогом побуждает учеников осознать противоречие и сформулировать проблему. К «сокращенным» методам постановки проблемы относятся подведение к теме урока и сообщение темы с мотивирующим приемом. </w:t>
      </w:r>
    </w:p>
    <w:p w:rsidR="00B2514C" w:rsidRPr="003849AA" w:rsidRDefault="00A71394" w:rsidP="001F53C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воспользоваться одним из шести приемов: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предъявить противоречивые факты, теории, мнения.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Столкнуть мнения учеников вопросом или практическим заданием на новый материал.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1. Обнажить житейское представление учащихся вопросом или практическим заданием на «ошибку». Шаг 2. Предъявить нау</w:t>
      </w:r>
      <w:r w:rsidR="00FF6E59"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факт сообщением, экспериментом, наглядностью.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практическое задание, невыполнимое вообще.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практическое задание, не сходное с </w:t>
      </w:r>
      <w:proofErr w:type="gramStart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предыдущими</w:t>
      </w:r>
      <w:proofErr w:type="gramEnd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394" w:rsidRPr="003849AA" w:rsidRDefault="00A71394" w:rsidP="001F53C5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Шаг 1. Дать практическое задание, сходное с </w:t>
      </w:r>
      <w:proofErr w:type="gramStart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предыдущими</w:t>
      </w:r>
      <w:proofErr w:type="gramEnd"/>
      <w:r w:rsidRPr="00384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Шаг 2. Доказать, что задание учениками не выполнено.</w:t>
      </w:r>
    </w:p>
    <w:p w:rsidR="00457F41" w:rsidRPr="003849AA" w:rsidRDefault="00457F41" w:rsidP="001F53C5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 примеры создания различных проблемных ситуаций.</w:t>
      </w:r>
    </w:p>
    <w:p w:rsidR="00C8326B" w:rsidRPr="003849AA" w:rsidRDefault="00A31F34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Урок информатики в 6 классе по теме: «Циклический алгоритм»</w:t>
      </w:r>
      <w:r w:rsidR="00457F41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(прием</w:t>
      </w:r>
      <w:r w:rsidR="00A71394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F41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</w:p>
    <w:tbl>
      <w:tblPr>
        <w:tblStyle w:val="a8"/>
        <w:tblW w:w="9747" w:type="dxa"/>
        <w:tblLook w:val="04A0"/>
      </w:tblPr>
      <w:tblGrid>
        <w:gridCol w:w="419"/>
        <w:gridCol w:w="405"/>
        <w:gridCol w:w="2123"/>
        <w:gridCol w:w="3257"/>
        <w:gridCol w:w="3543"/>
      </w:tblGrid>
      <w:tr w:rsidR="00AF2E94" w:rsidRPr="003849AA" w:rsidTr="00BF2FA1">
        <w:tc>
          <w:tcPr>
            <w:tcW w:w="419" w:type="dxa"/>
            <w:tcBorders>
              <w:bottom w:val="nil"/>
              <w:right w:val="nil"/>
            </w:tcBorders>
          </w:tcPr>
          <w:p w:rsidR="00AF2E94" w:rsidRPr="003849AA" w:rsidRDefault="00AF2E94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5" w:type="dxa"/>
            <w:tcBorders>
              <w:left w:val="nil"/>
              <w:bottom w:val="nil"/>
            </w:tcBorders>
          </w:tcPr>
          <w:p w:rsidR="00AF2E94" w:rsidRPr="003849AA" w:rsidRDefault="00AF2E94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3" w:type="dxa"/>
          </w:tcPr>
          <w:p w:rsidR="00AF2E94" w:rsidRPr="003849AA" w:rsidRDefault="00AF2E94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Анализ</w:t>
            </w:r>
          </w:p>
        </w:tc>
        <w:tc>
          <w:tcPr>
            <w:tcW w:w="3257" w:type="dxa"/>
          </w:tcPr>
          <w:p w:rsidR="00AF2E94" w:rsidRPr="003849AA" w:rsidRDefault="00AF2E94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Учитель</w:t>
            </w:r>
          </w:p>
        </w:tc>
        <w:tc>
          <w:tcPr>
            <w:tcW w:w="3543" w:type="dxa"/>
          </w:tcPr>
          <w:p w:rsidR="00AF2E94" w:rsidRPr="003849AA" w:rsidRDefault="00AF2E94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Ученики</w:t>
            </w:r>
          </w:p>
        </w:tc>
      </w:tr>
      <w:tr w:rsidR="00AF2E94" w:rsidRPr="003849AA" w:rsidTr="00BF2FA1">
        <w:tc>
          <w:tcPr>
            <w:tcW w:w="419" w:type="dxa"/>
            <w:tcBorders>
              <w:top w:val="nil"/>
              <w:right w:val="nil"/>
            </w:tcBorders>
          </w:tcPr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5" w:type="dxa"/>
            <w:tcBorders>
              <w:top w:val="nil"/>
              <w:left w:val="nil"/>
            </w:tcBorders>
          </w:tcPr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2123" w:type="dxa"/>
          </w:tcPr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Задание на новый материал.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1394" w:rsidRPr="003849AA" w:rsidRDefault="00A713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Проверка задания.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Побуждение к осознанию.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Побуждение к проблеме.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57" w:type="dxa"/>
          </w:tcPr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Составьте </w:t>
            </w:r>
            <w:r w:rsidR="00A71394"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компактный </w:t>
            </w: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алгоритм мытья стаканов в количестве 20 штук на языке блок-схем.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Посмотрим, что вы предлагаете.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Задание было одно?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 выполнили вы его как?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Почему так получилось?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-Какой вопрос возникает?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(Фиксирует вопрос)</w:t>
            </w:r>
          </w:p>
        </w:tc>
        <w:tc>
          <w:tcPr>
            <w:tcW w:w="3543" w:type="dxa"/>
          </w:tcPr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Выполняют.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71394" w:rsidRPr="003849AA" w:rsidRDefault="00A713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Демонстрируют свои варианты.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Да.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По-разному. (Осознание противоречия)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Не знаем</w:t>
            </w:r>
            <w:r w:rsidR="00A71394"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как сделать правильно.</w:t>
            </w:r>
          </w:p>
          <w:p w:rsidR="00AF2E94" w:rsidRPr="003849AA" w:rsidRDefault="00AF2E94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Как составить правильно алгоритм с повторяющимися действиями, как он называется?</w:t>
            </w:r>
          </w:p>
        </w:tc>
      </w:tr>
    </w:tbl>
    <w:p w:rsidR="00A71394" w:rsidRPr="003849AA" w:rsidRDefault="00A71394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D3131" w:rsidRPr="003849AA" w:rsidRDefault="00FD3131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Урок информатики в 5 классе по теме: «Кодирование информации»</w:t>
      </w:r>
      <w:r w:rsidR="00457F41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(прием 4)</w:t>
      </w:r>
    </w:p>
    <w:tbl>
      <w:tblPr>
        <w:tblStyle w:val="a8"/>
        <w:tblW w:w="9747" w:type="dxa"/>
        <w:tblLook w:val="04A0"/>
      </w:tblPr>
      <w:tblGrid>
        <w:gridCol w:w="419"/>
        <w:gridCol w:w="441"/>
        <w:gridCol w:w="1920"/>
        <w:gridCol w:w="4001"/>
        <w:gridCol w:w="2966"/>
      </w:tblGrid>
      <w:tr w:rsidR="00457F41" w:rsidRPr="003849AA" w:rsidTr="00330BBD">
        <w:tc>
          <w:tcPr>
            <w:tcW w:w="390" w:type="dxa"/>
            <w:tcBorders>
              <w:right w:val="nil"/>
            </w:tcBorders>
          </w:tcPr>
          <w:p w:rsidR="00457F41" w:rsidRPr="003849AA" w:rsidRDefault="00457F4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1" w:type="dxa"/>
            <w:tcBorders>
              <w:left w:val="nil"/>
            </w:tcBorders>
          </w:tcPr>
          <w:p w:rsidR="00457F41" w:rsidRPr="003849AA" w:rsidRDefault="00457F4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22" w:type="dxa"/>
          </w:tcPr>
          <w:p w:rsidR="00457F41" w:rsidRPr="003849AA" w:rsidRDefault="00457F4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Анализ</w:t>
            </w:r>
          </w:p>
        </w:tc>
        <w:tc>
          <w:tcPr>
            <w:tcW w:w="4018" w:type="dxa"/>
          </w:tcPr>
          <w:p w:rsidR="00457F41" w:rsidRPr="003849AA" w:rsidRDefault="00457F4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Учитель</w:t>
            </w:r>
          </w:p>
        </w:tc>
        <w:tc>
          <w:tcPr>
            <w:tcW w:w="2976" w:type="dxa"/>
          </w:tcPr>
          <w:p w:rsidR="00457F41" w:rsidRPr="003849AA" w:rsidRDefault="00457F4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Ученики</w:t>
            </w:r>
          </w:p>
        </w:tc>
      </w:tr>
      <w:tr w:rsidR="00457F41" w:rsidRPr="003849AA" w:rsidTr="00330BBD">
        <w:tc>
          <w:tcPr>
            <w:tcW w:w="390" w:type="dxa"/>
            <w:tcBorders>
              <w:right w:val="nil"/>
            </w:tcBorders>
          </w:tcPr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</w:t>
            </w:r>
          </w:p>
        </w:tc>
        <w:tc>
          <w:tcPr>
            <w:tcW w:w="441" w:type="dxa"/>
            <w:tcBorders>
              <w:left w:val="nil"/>
            </w:tcBorders>
          </w:tcPr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1922" w:type="dxa"/>
          </w:tcPr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Подводящий к теме диалог.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Тема.</w:t>
            </w:r>
          </w:p>
        </w:tc>
        <w:tc>
          <w:tcPr>
            <w:tcW w:w="4018" w:type="dxa"/>
          </w:tcPr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Посмотрите на тему урока.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Озвучьте тему урока.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Есть предположения?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Значит, какая будет сегодня тема урока?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(Фиксирует тему на доске)</w:t>
            </w:r>
          </w:p>
        </w:tc>
        <w:tc>
          <w:tcPr>
            <w:tcW w:w="2976" w:type="dxa"/>
          </w:tcPr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Видят: 12 16 5 10 18 16 3 1 15 10 6   10 15 22 16 18 14 1 24 10 10.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Некоторое время молчат.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Тема зашифрована, закодирована.</w:t>
            </w:r>
          </w:p>
          <w:p w:rsidR="00457F41" w:rsidRPr="003849AA" w:rsidRDefault="00457F4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Кодирование информации</w:t>
            </w: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ема)</w:t>
            </w:r>
          </w:p>
        </w:tc>
      </w:tr>
    </w:tbl>
    <w:p w:rsidR="00AF613A" w:rsidRPr="003849AA" w:rsidRDefault="00AF613A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F2FA1" w:rsidRPr="003849AA" w:rsidRDefault="00457F41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Урок информатики в 8 классе по теме: «Персональный компьютер» </w:t>
      </w:r>
    </w:p>
    <w:p w:rsidR="00457F41" w:rsidRPr="003849AA" w:rsidRDefault="00457F41" w:rsidP="001F53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(прием </w:t>
      </w:r>
      <w:r w:rsidR="00CE4CB6"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«яркое пятно»</w:t>
      </w: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tbl>
      <w:tblPr>
        <w:tblStyle w:val="a8"/>
        <w:tblW w:w="9747" w:type="dxa"/>
        <w:tblLook w:val="04A0"/>
      </w:tblPr>
      <w:tblGrid>
        <w:gridCol w:w="419"/>
        <w:gridCol w:w="405"/>
        <w:gridCol w:w="1989"/>
        <w:gridCol w:w="3958"/>
        <w:gridCol w:w="2976"/>
      </w:tblGrid>
      <w:tr w:rsidR="00BF2FA1" w:rsidRPr="003849AA" w:rsidTr="00AF613A">
        <w:tc>
          <w:tcPr>
            <w:tcW w:w="419" w:type="dxa"/>
            <w:tcBorders>
              <w:right w:val="nil"/>
            </w:tcBorders>
          </w:tcPr>
          <w:p w:rsidR="00BF2FA1" w:rsidRPr="003849AA" w:rsidRDefault="00BF2FA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5" w:type="dxa"/>
            <w:tcBorders>
              <w:left w:val="nil"/>
            </w:tcBorders>
          </w:tcPr>
          <w:p w:rsidR="00BF2FA1" w:rsidRPr="003849AA" w:rsidRDefault="00BF2FA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9" w:type="dxa"/>
          </w:tcPr>
          <w:p w:rsidR="00BF2FA1" w:rsidRPr="003849AA" w:rsidRDefault="00BF2FA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Анализ</w:t>
            </w:r>
          </w:p>
        </w:tc>
        <w:tc>
          <w:tcPr>
            <w:tcW w:w="3958" w:type="dxa"/>
          </w:tcPr>
          <w:p w:rsidR="00BF2FA1" w:rsidRPr="003849AA" w:rsidRDefault="00BF2FA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Учитель</w:t>
            </w:r>
          </w:p>
        </w:tc>
        <w:tc>
          <w:tcPr>
            <w:tcW w:w="2976" w:type="dxa"/>
          </w:tcPr>
          <w:p w:rsidR="00BF2FA1" w:rsidRPr="003849AA" w:rsidRDefault="00BF2FA1" w:rsidP="001F53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Ученики</w:t>
            </w:r>
          </w:p>
        </w:tc>
      </w:tr>
      <w:tr w:rsidR="00BF2FA1" w:rsidRPr="003849AA" w:rsidTr="00AF613A">
        <w:tc>
          <w:tcPr>
            <w:tcW w:w="419" w:type="dxa"/>
            <w:tcBorders>
              <w:right w:val="nil"/>
            </w:tcBorders>
          </w:tcPr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5" w:type="dxa"/>
            <w:tcBorders>
              <w:left w:val="nil"/>
            </w:tcBorders>
          </w:tcPr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1989" w:type="dxa"/>
          </w:tcPr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Подводящий к теме диалог.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Тема.</w:t>
            </w:r>
          </w:p>
        </w:tc>
        <w:tc>
          <w:tcPr>
            <w:tcW w:w="3958" w:type="dxa"/>
          </w:tcPr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Послушайте загадку: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</w:rPr>
              <w:t>Он быстрее человека</w:t>
            </w: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proofErr w:type="gramEnd"/>
            <w:r w:rsidRPr="003849AA">
              <w:rPr>
                <w:rFonts w:ascii="Times New Roman" w:hAnsi="Times New Roman" w:cs="Times New Roman"/>
                <w:sz w:val="28"/>
                <w:szCs w:val="28"/>
              </w:rPr>
              <w:t>еремножит два числа,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В нем сто раз библиотека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Поместиться бы смогла,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Только там открыть возможно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Сто окошек за минуту.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>Угадать совсем несложно,</w:t>
            </w:r>
            <w:r w:rsidRPr="003849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Что </w:t>
            </w:r>
            <w:hyperlink w:history="1">
              <w:r w:rsidRPr="003849A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загадка </w:t>
              </w:r>
              <w:proofErr w:type="gramStart"/>
              <w:r w:rsidRPr="003849A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про</w:t>
              </w:r>
              <w:proofErr w:type="gramEnd"/>
            </w:hyperlink>
            <w:r w:rsidRPr="003849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Кто догадался, о чем идет речь?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Значит, какая будет сегодня тема урока?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Персональный компьютер </w:t>
            </w: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(Фиксирует тему на доске)</w:t>
            </w:r>
          </w:p>
        </w:tc>
        <w:tc>
          <w:tcPr>
            <w:tcW w:w="2976" w:type="dxa"/>
          </w:tcPr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Слушают.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О компьютере.</w:t>
            </w: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F2FA1" w:rsidRPr="003849AA" w:rsidRDefault="00BF2FA1" w:rsidP="001F5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Компьютер</w:t>
            </w: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3849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еточная формулировка)</w:t>
            </w:r>
          </w:p>
        </w:tc>
      </w:tr>
    </w:tbl>
    <w:p w:rsidR="00457F41" w:rsidRPr="003849AA" w:rsidRDefault="00457F41" w:rsidP="001F53C5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1BBF" w:rsidRPr="003849AA" w:rsidRDefault="00F91BBF" w:rsidP="001F53C5">
      <w:pPr>
        <w:spacing w:after="0" w:line="360" w:lineRule="auto"/>
        <w:ind w:firstLine="28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849AA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</w:t>
      </w:r>
      <w:r w:rsidR="0071735E" w:rsidRPr="003849AA">
        <w:rPr>
          <w:rStyle w:val="a6"/>
          <w:rFonts w:ascii="Times New Roman" w:hAnsi="Times New Roman" w:cs="Times New Roman"/>
          <w:color w:val="000000"/>
          <w:sz w:val="28"/>
          <w:szCs w:val="28"/>
        </w:rPr>
        <w:t>проблемн</w:t>
      </w:r>
      <w:r w:rsidRPr="003849AA">
        <w:rPr>
          <w:rStyle w:val="a6"/>
          <w:rFonts w:ascii="Times New Roman" w:hAnsi="Times New Roman" w:cs="Times New Roman"/>
          <w:color w:val="000000"/>
          <w:sz w:val="28"/>
          <w:szCs w:val="28"/>
        </w:rPr>
        <w:t>ых ситуаций на уроках информатики</w:t>
      </w:r>
      <w:r w:rsidR="0071735E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 обеспечивает </w:t>
      </w:r>
      <w:r w:rsidR="00FF6E59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формирование</w:t>
      </w:r>
      <w:r w:rsidR="00C27C62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6E59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УУД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27C62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регулятивных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14FD3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целепо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лагание и п</w:t>
      </w:r>
      <w:r w:rsidR="00FF6E59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ланирование),  познавательных (</w:t>
      </w:r>
      <w:r w:rsidR="00D14FD3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выдвижение гипотез и их обоснование), 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коммуникативных</w:t>
      </w:r>
      <w:r w:rsidR="00D14FD3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(постановка вопросов и умение с достаточной полнотой </w:t>
      </w:r>
      <w:r w:rsidR="00D14FD3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 точностью выражать свои мысли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)</w:t>
      </w:r>
      <w:r w:rsidR="00667F23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 личностных (мотивация учения)</w:t>
      </w:r>
      <w:r w:rsidR="00C27C62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14FD3" w:rsidRPr="003849AA" w:rsidRDefault="00667F23" w:rsidP="001F53C5">
      <w:pPr>
        <w:spacing w:after="0" w:line="360" w:lineRule="auto"/>
        <w:ind w:firstLine="284"/>
        <w:jc w:val="center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667F23" w:rsidRPr="003849AA" w:rsidRDefault="006B1313" w:rsidP="001F53C5">
      <w:pPr>
        <w:pStyle w:val="a3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3849AA">
        <w:rPr>
          <w:sz w:val="28"/>
          <w:szCs w:val="28"/>
        </w:rPr>
        <w:t xml:space="preserve">Таким образом, технология проблемно-диалогического обучения является инструментом включения  обучающихся в </w:t>
      </w:r>
      <w:r w:rsidR="00667F23" w:rsidRPr="003849AA">
        <w:rPr>
          <w:sz w:val="28"/>
          <w:szCs w:val="28"/>
        </w:rPr>
        <w:t>активную</w:t>
      </w:r>
      <w:r w:rsidRPr="003849AA">
        <w:rPr>
          <w:sz w:val="28"/>
          <w:szCs w:val="28"/>
        </w:rPr>
        <w:t xml:space="preserve"> самостоятельную </w:t>
      </w:r>
      <w:r w:rsidR="00667F23" w:rsidRPr="003849AA">
        <w:rPr>
          <w:sz w:val="28"/>
          <w:szCs w:val="28"/>
        </w:rPr>
        <w:t>поисковую деятельность</w:t>
      </w:r>
      <w:r w:rsidR="008E30A0" w:rsidRPr="003849AA">
        <w:rPr>
          <w:sz w:val="28"/>
          <w:szCs w:val="28"/>
        </w:rPr>
        <w:t xml:space="preserve">, что способствует </w:t>
      </w:r>
      <w:r w:rsidR="00667F23" w:rsidRPr="003849AA">
        <w:rPr>
          <w:sz w:val="28"/>
          <w:szCs w:val="28"/>
        </w:rPr>
        <w:t>открыт</w:t>
      </w:r>
      <w:r w:rsidRPr="003849AA">
        <w:rPr>
          <w:sz w:val="28"/>
          <w:szCs w:val="28"/>
        </w:rPr>
        <w:t>и</w:t>
      </w:r>
      <w:r w:rsidR="008E30A0" w:rsidRPr="003849AA">
        <w:rPr>
          <w:sz w:val="28"/>
          <w:szCs w:val="28"/>
        </w:rPr>
        <w:t>ю</w:t>
      </w:r>
      <w:r w:rsidR="00667F23" w:rsidRPr="003849AA">
        <w:rPr>
          <w:sz w:val="28"/>
          <w:szCs w:val="28"/>
        </w:rPr>
        <w:t xml:space="preserve"> новы</w:t>
      </w:r>
      <w:r w:rsidRPr="003849AA">
        <w:rPr>
          <w:sz w:val="28"/>
          <w:szCs w:val="28"/>
        </w:rPr>
        <w:t>х</w:t>
      </w:r>
      <w:r w:rsidR="00667F23" w:rsidRPr="003849AA">
        <w:rPr>
          <w:sz w:val="28"/>
          <w:szCs w:val="28"/>
        </w:rPr>
        <w:t xml:space="preserve"> знани</w:t>
      </w:r>
      <w:r w:rsidRPr="003849AA">
        <w:rPr>
          <w:sz w:val="28"/>
          <w:szCs w:val="28"/>
        </w:rPr>
        <w:t>й</w:t>
      </w:r>
      <w:r w:rsidR="00667F23" w:rsidRPr="003849AA">
        <w:rPr>
          <w:sz w:val="28"/>
          <w:szCs w:val="28"/>
        </w:rPr>
        <w:t xml:space="preserve"> и способ</w:t>
      </w:r>
      <w:r w:rsidRPr="003849AA">
        <w:rPr>
          <w:sz w:val="28"/>
          <w:szCs w:val="28"/>
        </w:rPr>
        <w:t>ов</w:t>
      </w:r>
      <w:r w:rsidR="00667F23" w:rsidRPr="003849AA">
        <w:rPr>
          <w:sz w:val="28"/>
          <w:szCs w:val="28"/>
        </w:rPr>
        <w:t xml:space="preserve"> деятельности, углуб</w:t>
      </w:r>
      <w:r w:rsidR="008E30A0" w:rsidRPr="003849AA">
        <w:rPr>
          <w:sz w:val="28"/>
          <w:szCs w:val="28"/>
        </w:rPr>
        <w:t>лению</w:t>
      </w:r>
      <w:r w:rsidR="00667F23" w:rsidRPr="003849AA">
        <w:rPr>
          <w:sz w:val="28"/>
          <w:szCs w:val="28"/>
        </w:rPr>
        <w:t xml:space="preserve"> и систематиз</w:t>
      </w:r>
      <w:r w:rsidR="008E30A0" w:rsidRPr="003849AA">
        <w:rPr>
          <w:sz w:val="28"/>
          <w:szCs w:val="28"/>
        </w:rPr>
        <w:t>ации</w:t>
      </w:r>
      <w:r w:rsidR="00667F23" w:rsidRPr="003849AA">
        <w:rPr>
          <w:sz w:val="28"/>
          <w:szCs w:val="28"/>
        </w:rPr>
        <w:t xml:space="preserve"> изученно</w:t>
      </w:r>
      <w:r w:rsidRPr="003849AA">
        <w:rPr>
          <w:sz w:val="28"/>
          <w:szCs w:val="28"/>
        </w:rPr>
        <w:t>го</w:t>
      </w:r>
      <w:r w:rsidR="008E30A0" w:rsidRPr="003849AA">
        <w:rPr>
          <w:sz w:val="28"/>
          <w:szCs w:val="28"/>
        </w:rPr>
        <w:t>.</w:t>
      </w:r>
    </w:p>
    <w:p w:rsidR="008E30A0" w:rsidRPr="003849AA" w:rsidRDefault="008E30A0" w:rsidP="001F53C5">
      <w:pPr>
        <w:spacing w:after="0" w:line="360" w:lineRule="auto"/>
        <w:ind w:firstLine="284"/>
        <w:jc w:val="center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Литерат</w:t>
      </w:r>
      <w:bookmarkStart w:id="0" w:name="_GoBack"/>
      <w:bookmarkEnd w:id="0"/>
      <w:r w:rsidRPr="003849A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ура:</w:t>
      </w:r>
    </w:p>
    <w:p w:rsidR="009A37A2" w:rsidRPr="003849AA" w:rsidRDefault="009A37A2" w:rsidP="001F53C5">
      <w:pPr>
        <w:pStyle w:val="a7"/>
        <w:numPr>
          <w:ilvl w:val="0"/>
          <w:numId w:val="4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Е.Л. Мельникова. Проблемно-диалогическое обучение: понятие, технология, предметная специфика. - </w:t>
      </w:r>
      <w:r w:rsidR="008E30A0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Образовательная система «Школа 2100»-качественное образование для всех. Сборник материалов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/Под </w:t>
      </w:r>
      <w:proofErr w:type="spell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науч</w:t>
      </w:r>
      <w:proofErr w:type="gram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ед</w:t>
      </w:r>
      <w:proofErr w:type="spell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Д.И. </w:t>
      </w:r>
      <w:proofErr w:type="spell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Фельдштейна</w:t>
      </w:r>
      <w:r w:rsidR="008E30A0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-М.:Бала</w:t>
      </w:r>
      <w:proofErr w:type="spell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 2006. - 320с.</w:t>
      </w:r>
      <w:r w:rsidR="008E30A0"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A37A2" w:rsidRPr="003849AA" w:rsidRDefault="009A37A2" w:rsidP="001F53C5">
      <w:pPr>
        <w:pStyle w:val="a7"/>
        <w:numPr>
          <w:ilvl w:val="0"/>
          <w:numId w:val="4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Примерные программы по учебным предметам. Информатика.7-9 классы. </w:t>
      </w:r>
      <w:proofErr w:type="gram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.:Просвещение</w:t>
      </w:r>
      <w:proofErr w:type="spell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, 2011-32 с. – (Стандарты второго поколения). – 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978-5-09-024985-0.</w:t>
      </w:r>
    </w:p>
    <w:p w:rsidR="009A37A2" w:rsidRPr="003849AA" w:rsidRDefault="009A37A2" w:rsidP="001F53C5">
      <w:pPr>
        <w:pStyle w:val="a7"/>
        <w:numPr>
          <w:ilvl w:val="0"/>
          <w:numId w:val="4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основного общего образования/М-во образования и науки</w:t>
      </w:r>
      <w:proofErr w:type="gram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</w:t>
      </w:r>
      <w:proofErr w:type="gram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ос. Федерации. – 20е изд. – М.: Просвещение, 2013. – 48 </w:t>
      </w:r>
      <w:proofErr w:type="gramStart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- (Стандарты второго поколения). - 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978-5-09-030326-2.</w:t>
      </w:r>
    </w:p>
    <w:p w:rsidR="00667F23" w:rsidRPr="003849AA" w:rsidRDefault="00667F23" w:rsidP="001F53C5">
      <w:pPr>
        <w:pStyle w:val="a7"/>
        <w:numPr>
          <w:ilvl w:val="0"/>
          <w:numId w:val="4"/>
        </w:num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849A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http://festival.1september.ru/articles/210344/</w:t>
      </w:r>
    </w:p>
    <w:p w:rsidR="00667F23" w:rsidRPr="003849AA" w:rsidRDefault="008E30A0" w:rsidP="001F53C5">
      <w:pPr>
        <w:pStyle w:val="a7"/>
        <w:numPr>
          <w:ilvl w:val="0"/>
          <w:numId w:val="4"/>
        </w:numPr>
        <w:spacing w:after="0" w:line="360" w:lineRule="auto"/>
        <w:jc w:val="both"/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http://загадку</w:t>
      </w:r>
      <w:proofErr w:type="gramStart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3849AA">
        <w:rPr>
          <w:rFonts w:ascii="Times New Roman" w:hAnsi="Times New Roman" w:cs="Times New Roman"/>
          <w:sz w:val="28"/>
          <w:szCs w:val="28"/>
          <w:shd w:val="clear" w:color="auto" w:fill="FFFFFF"/>
        </w:rPr>
        <w:t>ф/content/zagadki-pro-kompyuter</w:t>
      </w:r>
    </w:p>
    <w:sectPr w:rsidR="00667F23" w:rsidRPr="003849AA" w:rsidSect="00AF2E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35B87"/>
    <w:multiLevelType w:val="hybridMultilevel"/>
    <w:tmpl w:val="45E02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703D5"/>
    <w:multiLevelType w:val="hybridMultilevel"/>
    <w:tmpl w:val="D408ED2E"/>
    <w:lvl w:ilvl="0" w:tplc="D8B40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C700859"/>
    <w:multiLevelType w:val="multilevel"/>
    <w:tmpl w:val="DECE1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685E14"/>
    <w:multiLevelType w:val="multilevel"/>
    <w:tmpl w:val="8FB6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4F8E"/>
    <w:rsid w:val="00067A9D"/>
    <w:rsid w:val="000873ED"/>
    <w:rsid w:val="000B38AD"/>
    <w:rsid w:val="001C6381"/>
    <w:rsid w:val="001F53C5"/>
    <w:rsid w:val="00233F73"/>
    <w:rsid w:val="002349D0"/>
    <w:rsid w:val="002A59E8"/>
    <w:rsid w:val="002C05B1"/>
    <w:rsid w:val="002D7249"/>
    <w:rsid w:val="002E266E"/>
    <w:rsid w:val="002F592D"/>
    <w:rsid w:val="003028DA"/>
    <w:rsid w:val="00330BBD"/>
    <w:rsid w:val="003849AA"/>
    <w:rsid w:val="00430870"/>
    <w:rsid w:val="00457F41"/>
    <w:rsid w:val="00473FDC"/>
    <w:rsid w:val="0048172C"/>
    <w:rsid w:val="00485402"/>
    <w:rsid w:val="00600C53"/>
    <w:rsid w:val="00667F23"/>
    <w:rsid w:val="00693218"/>
    <w:rsid w:val="006B1313"/>
    <w:rsid w:val="0071735E"/>
    <w:rsid w:val="007F3F5A"/>
    <w:rsid w:val="008030DB"/>
    <w:rsid w:val="008E30A0"/>
    <w:rsid w:val="008E58CD"/>
    <w:rsid w:val="009A37A2"/>
    <w:rsid w:val="009D1296"/>
    <w:rsid w:val="009E3C02"/>
    <w:rsid w:val="00A31F34"/>
    <w:rsid w:val="00A71394"/>
    <w:rsid w:val="00AA6932"/>
    <w:rsid w:val="00AF2E94"/>
    <w:rsid w:val="00AF613A"/>
    <w:rsid w:val="00B063C6"/>
    <w:rsid w:val="00B2514C"/>
    <w:rsid w:val="00B34D20"/>
    <w:rsid w:val="00BF2FA1"/>
    <w:rsid w:val="00C243C4"/>
    <w:rsid w:val="00C27C62"/>
    <w:rsid w:val="00C34F8E"/>
    <w:rsid w:val="00C766BB"/>
    <w:rsid w:val="00C8326B"/>
    <w:rsid w:val="00CE4CB6"/>
    <w:rsid w:val="00CE63F2"/>
    <w:rsid w:val="00D14FD3"/>
    <w:rsid w:val="00DA623A"/>
    <w:rsid w:val="00DE2403"/>
    <w:rsid w:val="00E45347"/>
    <w:rsid w:val="00E965C9"/>
    <w:rsid w:val="00F91BBF"/>
    <w:rsid w:val="00F91F92"/>
    <w:rsid w:val="00FD3131"/>
    <w:rsid w:val="00FF6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34F8E"/>
  </w:style>
  <w:style w:type="paragraph" w:styleId="a3">
    <w:name w:val="Normal (Web)"/>
    <w:basedOn w:val="a"/>
    <w:uiPriority w:val="99"/>
    <w:semiHidden/>
    <w:unhideWhenUsed/>
    <w:rsid w:val="00C34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3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21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E3C02"/>
    <w:rPr>
      <w:b/>
      <w:bCs/>
    </w:rPr>
  </w:style>
  <w:style w:type="paragraph" w:styleId="a7">
    <w:name w:val="List Paragraph"/>
    <w:basedOn w:val="a"/>
    <w:uiPriority w:val="34"/>
    <w:qFormat/>
    <w:rsid w:val="00C8326B"/>
    <w:pPr>
      <w:ind w:left="720"/>
      <w:contextualSpacing/>
    </w:pPr>
  </w:style>
  <w:style w:type="table" w:styleId="a8">
    <w:name w:val="Table Grid"/>
    <w:basedOn w:val="a1"/>
    <w:uiPriority w:val="59"/>
    <w:rsid w:val="00A31F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57F41"/>
    <w:rPr>
      <w:color w:val="0000FF"/>
      <w:u w:val="single"/>
    </w:rPr>
  </w:style>
  <w:style w:type="paragraph" w:customStyle="1" w:styleId="c7">
    <w:name w:val="c7"/>
    <w:basedOn w:val="a"/>
    <w:rsid w:val="00C27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27C62"/>
  </w:style>
  <w:style w:type="character" w:customStyle="1" w:styleId="c2">
    <w:name w:val="c2"/>
    <w:basedOn w:val="a0"/>
    <w:rsid w:val="00C27C62"/>
  </w:style>
  <w:style w:type="character" w:customStyle="1" w:styleId="c0">
    <w:name w:val="c0"/>
    <w:basedOn w:val="a0"/>
    <w:rsid w:val="00C27C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4361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2016-03-22T09:23:00Z</cp:lastPrinted>
  <dcterms:created xsi:type="dcterms:W3CDTF">2016-03-28T17:16:00Z</dcterms:created>
  <dcterms:modified xsi:type="dcterms:W3CDTF">2016-03-28T17:16:00Z</dcterms:modified>
</cp:coreProperties>
</file>